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6260" w14:textId="5644B1F1" w:rsidR="003C7B7A" w:rsidRDefault="009F58DB" w:rsidP="00456ED1">
      <w:pPr>
        <w:spacing w:line="0" w:lineRule="atLeast"/>
        <w:jc w:val="center"/>
      </w:pPr>
      <w:r>
        <w:rPr>
          <w:rFonts w:hint="eastAsia"/>
          <w:kern w:val="0"/>
          <w:sz w:val="40"/>
          <w:szCs w:val="44"/>
        </w:rPr>
        <w:t xml:space="preserve">　</w:t>
      </w:r>
      <w:r w:rsidR="0006721F" w:rsidRPr="00456ED1">
        <w:rPr>
          <w:rFonts w:hint="eastAsia"/>
          <w:spacing w:val="400"/>
          <w:kern w:val="0"/>
          <w:sz w:val="40"/>
          <w:szCs w:val="44"/>
          <w:fitText w:val="2800" w:id="-1287401472"/>
        </w:rPr>
        <w:t>意見</w:t>
      </w:r>
      <w:r w:rsidR="0006721F" w:rsidRPr="00456ED1">
        <w:rPr>
          <w:rFonts w:hint="eastAsia"/>
          <w:kern w:val="0"/>
          <w:sz w:val="40"/>
          <w:szCs w:val="44"/>
          <w:fitText w:val="2800" w:id="-1287401472"/>
        </w:rPr>
        <w:t>書</w:t>
      </w:r>
      <w:r w:rsidR="00510B9D">
        <w:rPr>
          <w:rFonts w:hint="eastAsia"/>
        </w:rPr>
        <w:t>（</w:t>
      </w:r>
      <w:r w:rsidR="0006721F">
        <w:rPr>
          <w:rFonts w:hint="eastAsia"/>
        </w:rPr>
        <w:t>医師</w:t>
      </w:r>
      <w:r w:rsidR="00510B9D">
        <w:rPr>
          <w:rFonts w:hint="eastAsia"/>
        </w:rPr>
        <w:t>記入）</w:t>
      </w:r>
    </w:p>
    <w:p w14:paraId="65E80A0A" w14:textId="77777777" w:rsidR="00456ED1" w:rsidRDefault="00456ED1" w:rsidP="00456ED1">
      <w:pPr>
        <w:pStyle w:val="1"/>
        <w:spacing w:line="0" w:lineRule="atLeast"/>
      </w:pPr>
    </w:p>
    <w:p w14:paraId="752E3F9B" w14:textId="0F6662C6" w:rsidR="00510B9D" w:rsidRDefault="00510B9D" w:rsidP="00456ED1">
      <w:pPr>
        <w:pStyle w:val="1"/>
        <w:spacing w:line="0" w:lineRule="atLeast"/>
        <w:ind w:firstLineChars="200" w:firstLine="476"/>
      </w:pPr>
      <w:r>
        <w:rPr>
          <w:rFonts w:hint="eastAsia"/>
        </w:rPr>
        <w:t>ひばり保育園長　殿</w:t>
      </w:r>
    </w:p>
    <w:p w14:paraId="589EB81D" w14:textId="5C0A20DA" w:rsidR="00510B9D" w:rsidRDefault="00510B9D" w:rsidP="00456ED1">
      <w:pPr>
        <w:spacing w:line="0" w:lineRule="atLeast"/>
      </w:pPr>
    </w:p>
    <w:p w14:paraId="0B9B2FC1" w14:textId="1F3C8A50" w:rsidR="00510B9D" w:rsidRPr="009F58DB" w:rsidRDefault="00510B9D" w:rsidP="00456ED1">
      <w:pPr>
        <w:spacing w:line="0" w:lineRule="atLeast"/>
        <w:ind w:leftChars="2100" w:left="4365"/>
        <w:rPr>
          <w:u w:val="single"/>
        </w:rPr>
      </w:pPr>
      <w:r w:rsidRPr="009F58DB">
        <w:rPr>
          <w:rFonts w:hint="eastAsia"/>
          <w:u w:val="single"/>
        </w:rPr>
        <w:t>園児氏名</w:t>
      </w:r>
      <w:r w:rsidR="009F58DB" w:rsidRPr="009F58DB">
        <w:rPr>
          <w:rFonts w:hint="eastAsia"/>
          <w:u w:val="single"/>
        </w:rPr>
        <w:t xml:space="preserve">　　　　　　　　　　　　　　　</w:t>
      </w:r>
    </w:p>
    <w:p w14:paraId="0C3AA464" w14:textId="77777777" w:rsidR="00510B9D" w:rsidRDefault="00510B9D" w:rsidP="00456ED1">
      <w:pPr>
        <w:spacing w:line="0" w:lineRule="atLeast"/>
      </w:pPr>
    </w:p>
    <w:p w14:paraId="1DAAAFDB" w14:textId="4907D946" w:rsidR="00510B9D" w:rsidRDefault="00510B9D" w:rsidP="00456ED1">
      <w:pPr>
        <w:spacing w:line="0" w:lineRule="atLeast"/>
        <w:ind w:leftChars="200" w:left="416"/>
      </w:pPr>
      <w:r>
        <w:rPr>
          <w:rFonts w:hint="eastAsia"/>
        </w:rPr>
        <w:t>（病　名）　　　　該当疾患に</w:t>
      </w:r>
      <w:r>
        <w:rPr>
          <w:rFonts w:ascii="Segoe UI Symbol" w:hAnsi="Segoe UI Symbol" w:cs="Segoe UI Symbol" w:hint="eastAsia"/>
        </w:rPr>
        <w:t>☑をお願いします</w:t>
      </w:r>
    </w:p>
    <w:tbl>
      <w:tblPr>
        <w:tblW w:w="0" w:type="auto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6066"/>
      </w:tblGrid>
      <w:tr w:rsidR="00510B9D" w14:paraId="06870DF7" w14:textId="77777777" w:rsidTr="006B5D4E">
        <w:trPr>
          <w:trHeight w:val="340"/>
        </w:trPr>
        <w:tc>
          <w:tcPr>
            <w:tcW w:w="539" w:type="dxa"/>
          </w:tcPr>
          <w:p w14:paraId="0DA09BCC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5BE54B4F" w14:textId="0C159989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麻しん（はしか）※</w:t>
            </w:r>
          </w:p>
        </w:tc>
      </w:tr>
      <w:tr w:rsidR="00510B9D" w14:paraId="03B8EB9F" w14:textId="77777777" w:rsidTr="006B5D4E">
        <w:trPr>
          <w:trHeight w:val="340"/>
        </w:trPr>
        <w:tc>
          <w:tcPr>
            <w:tcW w:w="539" w:type="dxa"/>
          </w:tcPr>
          <w:p w14:paraId="02AE680C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624171D5" w14:textId="3D8F7E2D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インフルエンザ　※</w:t>
            </w:r>
          </w:p>
        </w:tc>
      </w:tr>
      <w:tr w:rsidR="00510B9D" w14:paraId="2C2B2BC7" w14:textId="77777777" w:rsidTr="006B5D4E">
        <w:trPr>
          <w:trHeight w:val="340"/>
        </w:trPr>
        <w:tc>
          <w:tcPr>
            <w:tcW w:w="539" w:type="dxa"/>
          </w:tcPr>
          <w:p w14:paraId="03E15980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6833F42C" w14:textId="1F02B2B5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風しん</w:t>
            </w:r>
          </w:p>
        </w:tc>
      </w:tr>
      <w:tr w:rsidR="00510B9D" w14:paraId="70C9A881" w14:textId="77777777" w:rsidTr="006B5D4E">
        <w:trPr>
          <w:trHeight w:val="340"/>
        </w:trPr>
        <w:tc>
          <w:tcPr>
            <w:tcW w:w="539" w:type="dxa"/>
          </w:tcPr>
          <w:p w14:paraId="60AA3546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0F3B4B6F" w14:textId="733C6AE7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水痘（水ぼうそう）</w:t>
            </w:r>
          </w:p>
        </w:tc>
      </w:tr>
      <w:tr w:rsidR="00510B9D" w14:paraId="073F8427" w14:textId="77777777" w:rsidTr="006B5D4E">
        <w:trPr>
          <w:trHeight w:val="340"/>
        </w:trPr>
        <w:tc>
          <w:tcPr>
            <w:tcW w:w="539" w:type="dxa"/>
          </w:tcPr>
          <w:p w14:paraId="14A438AA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03524C23" w14:textId="21D7D83C" w:rsidR="00510B9D" w:rsidRP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流行性耳下腺炎（おたふくかぜ）</w:t>
            </w:r>
          </w:p>
        </w:tc>
      </w:tr>
      <w:tr w:rsidR="00510B9D" w14:paraId="456907FE" w14:textId="77777777" w:rsidTr="006B5D4E">
        <w:trPr>
          <w:trHeight w:val="340"/>
        </w:trPr>
        <w:tc>
          <w:tcPr>
            <w:tcW w:w="539" w:type="dxa"/>
          </w:tcPr>
          <w:p w14:paraId="6A18B4DA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2ABD90CE" w14:textId="4000BB28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結核</w:t>
            </w:r>
          </w:p>
        </w:tc>
      </w:tr>
      <w:tr w:rsidR="00510B9D" w14:paraId="6DDE2DAD" w14:textId="77777777" w:rsidTr="006B5D4E">
        <w:trPr>
          <w:trHeight w:val="340"/>
        </w:trPr>
        <w:tc>
          <w:tcPr>
            <w:tcW w:w="539" w:type="dxa"/>
          </w:tcPr>
          <w:p w14:paraId="286F757B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56FAC82C" w14:textId="5DF88243" w:rsidR="0006721F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咽頭結膜熱（プール熱）</w:t>
            </w:r>
          </w:p>
        </w:tc>
      </w:tr>
      <w:tr w:rsidR="00510B9D" w14:paraId="169B7A67" w14:textId="77777777" w:rsidTr="006B5D4E">
        <w:trPr>
          <w:trHeight w:val="340"/>
        </w:trPr>
        <w:tc>
          <w:tcPr>
            <w:tcW w:w="539" w:type="dxa"/>
          </w:tcPr>
          <w:p w14:paraId="7F8B430D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1C9837A5" w14:textId="69DE169A" w:rsidR="00510B9D" w:rsidRDefault="0006721F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流行性角結膜炎</w:t>
            </w:r>
          </w:p>
        </w:tc>
      </w:tr>
      <w:tr w:rsidR="00510B9D" w14:paraId="4C84EB66" w14:textId="77777777" w:rsidTr="006B5D4E">
        <w:trPr>
          <w:trHeight w:val="340"/>
        </w:trPr>
        <w:tc>
          <w:tcPr>
            <w:tcW w:w="539" w:type="dxa"/>
          </w:tcPr>
          <w:p w14:paraId="38BB7AE3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69646BB5" w14:textId="676A3EAC" w:rsidR="00510B9D" w:rsidRDefault="006112BC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百日咳</w:t>
            </w:r>
          </w:p>
        </w:tc>
      </w:tr>
      <w:tr w:rsidR="00E455B8" w14:paraId="49B0F185" w14:textId="77777777" w:rsidTr="006B5D4E">
        <w:trPr>
          <w:trHeight w:val="340"/>
        </w:trPr>
        <w:tc>
          <w:tcPr>
            <w:tcW w:w="539" w:type="dxa"/>
          </w:tcPr>
          <w:p w14:paraId="6098D4CD" w14:textId="77777777" w:rsidR="00E455B8" w:rsidRDefault="00E455B8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6228938A" w14:textId="415D8872" w:rsidR="00E455B8" w:rsidRDefault="006112BC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腸管出血性大腸菌感染症（O157、O26、O111等）</w:t>
            </w:r>
          </w:p>
        </w:tc>
      </w:tr>
      <w:tr w:rsidR="00510B9D" w14:paraId="2E7CA6C7" w14:textId="77777777" w:rsidTr="006B5D4E">
        <w:trPr>
          <w:trHeight w:val="340"/>
        </w:trPr>
        <w:tc>
          <w:tcPr>
            <w:tcW w:w="539" w:type="dxa"/>
          </w:tcPr>
          <w:p w14:paraId="4F97C1D8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2247906F" w14:textId="27F43376" w:rsidR="00510B9D" w:rsidRDefault="006112BC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急性出血性結膜炎</w:t>
            </w:r>
          </w:p>
        </w:tc>
      </w:tr>
      <w:tr w:rsidR="00510B9D" w14:paraId="2AA17469" w14:textId="77777777" w:rsidTr="006B5D4E">
        <w:trPr>
          <w:trHeight w:val="340"/>
        </w:trPr>
        <w:tc>
          <w:tcPr>
            <w:tcW w:w="539" w:type="dxa"/>
          </w:tcPr>
          <w:p w14:paraId="1B1D338A" w14:textId="77777777" w:rsidR="00510B9D" w:rsidRDefault="00510B9D" w:rsidP="00456ED1">
            <w:pPr>
              <w:spacing w:line="0" w:lineRule="atLeast"/>
            </w:pPr>
          </w:p>
        </w:tc>
        <w:tc>
          <w:tcPr>
            <w:tcW w:w="6066" w:type="dxa"/>
            <w:vAlign w:val="center"/>
          </w:tcPr>
          <w:p w14:paraId="7F16D976" w14:textId="51D29459" w:rsidR="00510B9D" w:rsidRDefault="006112BC" w:rsidP="00456ED1">
            <w:pPr>
              <w:spacing w:line="0" w:lineRule="atLeast"/>
              <w:ind w:leftChars="50" w:left="104" w:rightChars="50" w:right="104"/>
            </w:pPr>
            <w:r>
              <w:rPr>
                <w:rFonts w:hint="eastAsia"/>
              </w:rPr>
              <w:t>侵襲性髄膜炎菌感染症（髄膜炎菌性髄膜炎）</w:t>
            </w:r>
          </w:p>
        </w:tc>
      </w:tr>
    </w:tbl>
    <w:p w14:paraId="4D7D9383" w14:textId="4D2734CF" w:rsidR="00510B9D" w:rsidRPr="006B5D4E" w:rsidRDefault="00510B9D" w:rsidP="00456ED1">
      <w:pPr>
        <w:spacing w:line="0" w:lineRule="atLeast"/>
        <w:rPr>
          <w:sz w:val="12"/>
          <w:szCs w:val="14"/>
        </w:rPr>
      </w:pPr>
    </w:p>
    <w:p w14:paraId="04A60095" w14:textId="77777777" w:rsidR="006112BC" w:rsidRDefault="006112BC" w:rsidP="006B5D4E">
      <w:pPr>
        <w:spacing w:line="0" w:lineRule="atLeast"/>
        <w:ind w:leftChars="601" w:left="1249"/>
      </w:pPr>
      <w:r>
        <w:rPr>
          <w:rFonts w:hint="eastAsia"/>
        </w:rPr>
        <w:t>症状も</w:t>
      </w:r>
      <w:r w:rsidR="00E455B8">
        <w:rPr>
          <w:rFonts w:hint="eastAsia"/>
        </w:rPr>
        <w:t>回復し、集団生活に支障がない状態</w:t>
      </w:r>
      <w:r>
        <w:rPr>
          <w:rFonts w:hint="eastAsia"/>
        </w:rPr>
        <w:t>になりました。</w:t>
      </w:r>
    </w:p>
    <w:p w14:paraId="7421D5FE" w14:textId="0869A675" w:rsidR="00510B9D" w:rsidRDefault="00E455B8" w:rsidP="006B5D4E">
      <w:pPr>
        <w:spacing w:line="0" w:lineRule="atLeast"/>
        <w:ind w:leftChars="601" w:left="1249"/>
      </w:pPr>
      <w:r w:rsidRPr="00FF292E">
        <w:rPr>
          <w:rFonts w:hint="eastAsia"/>
          <w:u w:val="single"/>
        </w:rPr>
        <w:t xml:space="preserve">　</w:t>
      </w:r>
      <w:r w:rsidR="00FF292E">
        <w:rPr>
          <w:rFonts w:hint="eastAsia"/>
          <w:u w:val="single"/>
        </w:rPr>
        <w:t xml:space="preserve">　</w:t>
      </w:r>
      <w:r w:rsidRPr="00FF292E">
        <w:rPr>
          <w:rFonts w:hint="eastAsia"/>
          <w:u w:val="single"/>
        </w:rPr>
        <w:t xml:space="preserve">　　年　　月　　日</w:t>
      </w:r>
      <w:r w:rsidR="006112BC">
        <w:rPr>
          <w:rFonts w:hint="eastAsia"/>
          <w:u w:val="single"/>
        </w:rPr>
        <w:t>から</w:t>
      </w:r>
      <w:r>
        <w:rPr>
          <w:rFonts w:hint="eastAsia"/>
        </w:rPr>
        <w:t>登園</w:t>
      </w:r>
      <w:r w:rsidR="006112BC">
        <w:rPr>
          <w:rFonts w:hint="eastAsia"/>
        </w:rPr>
        <w:t>可能と判断</w:t>
      </w:r>
      <w:r>
        <w:rPr>
          <w:rFonts w:hint="eastAsia"/>
        </w:rPr>
        <w:t>します。</w:t>
      </w:r>
    </w:p>
    <w:p w14:paraId="17D69E9D" w14:textId="7CDB5061" w:rsidR="00E455B8" w:rsidRPr="006B5D4E" w:rsidRDefault="00E455B8" w:rsidP="00456ED1">
      <w:pPr>
        <w:spacing w:line="0" w:lineRule="atLeast"/>
        <w:ind w:leftChars="2300" w:left="4781"/>
        <w:rPr>
          <w:sz w:val="14"/>
          <w:szCs w:val="16"/>
        </w:rPr>
      </w:pPr>
    </w:p>
    <w:p w14:paraId="04A79E8A" w14:textId="77777777" w:rsidR="006B5D4E" w:rsidRDefault="006B5D4E" w:rsidP="00456ED1">
      <w:pPr>
        <w:spacing w:line="0" w:lineRule="atLeast"/>
        <w:ind w:leftChars="2300" w:left="4781"/>
      </w:pPr>
    </w:p>
    <w:p w14:paraId="64CE2A98" w14:textId="0F781FD1" w:rsidR="00E455B8" w:rsidRDefault="009F58DB" w:rsidP="00456ED1">
      <w:pPr>
        <w:spacing w:line="0" w:lineRule="atLeast"/>
        <w:ind w:leftChars="2100" w:left="4365"/>
      </w:pPr>
      <w:r>
        <w:rPr>
          <w:rFonts w:hint="eastAsia"/>
        </w:rPr>
        <w:t>令　和</w:t>
      </w:r>
      <w:r w:rsidR="00E455B8">
        <w:rPr>
          <w:rFonts w:hint="eastAsia"/>
        </w:rPr>
        <w:t xml:space="preserve">　　　年　　　月　　　日</w:t>
      </w:r>
    </w:p>
    <w:p w14:paraId="0BFBF43A" w14:textId="5BD50014" w:rsidR="00E455B8" w:rsidRDefault="00E455B8" w:rsidP="00456ED1">
      <w:pPr>
        <w:spacing w:line="0" w:lineRule="atLeast"/>
        <w:ind w:leftChars="2300" w:left="4781"/>
      </w:pPr>
    </w:p>
    <w:p w14:paraId="2782CCB0" w14:textId="3CDAC3EE" w:rsidR="00E455B8" w:rsidRDefault="006112BC" w:rsidP="00456ED1">
      <w:pPr>
        <w:spacing w:line="0" w:lineRule="atLeast"/>
        <w:ind w:leftChars="2100" w:left="4365"/>
        <w:rPr>
          <w:u w:val="single"/>
        </w:rPr>
      </w:pPr>
      <w:r>
        <w:rPr>
          <w:rFonts w:hint="eastAsia"/>
          <w:u w:val="single"/>
        </w:rPr>
        <w:t>医療機関</w:t>
      </w:r>
      <w:r w:rsidR="00E455B8" w:rsidRPr="009F58DB">
        <w:rPr>
          <w:rFonts w:hint="eastAsia"/>
          <w:u w:val="single"/>
        </w:rPr>
        <w:t>名</w:t>
      </w:r>
      <w:r w:rsidR="009F58DB" w:rsidRPr="009F58DB">
        <w:rPr>
          <w:rFonts w:hint="eastAsia"/>
          <w:u w:val="single"/>
        </w:rPr>
        <w:t xml:space="preserve">　</w:t>
      </w:r>
      <w:r w:rsidR="00BA0932">
        <w:rPr>
          <w:rFonts w:hint="eastAsia"/>
          <w:u w:val="single"/>
        </w:rPr>
        <w:t xml:space="preserve">　　</w:t>
      </w:r>
      <w:r w:rsidR="009F58DB" w:rsidRPr="009F58DB">
        <w:rPr>
          <w:rFonts w:hint="eastAsia"/>
          <w:u w:val="single"/>
        </w:rPr>
        <w:t xml:space="preserve">　　　　　　　　　　　　</w:t>
      </w:r>
    </w:p>
    <w:p w14:paraId="2F9B584E" w14:textId="75976FD1" w:rsidR="006112BC" w:rsidRDefault="006112BC" w:rsidP="00456ED1">
      <w:pPr>
        <w:spacing w:line="0" w:lineRule="atLeast"/>
        <w:ind w:leftChars="2100" w:left="4365"/>
        <w:rPr>
          <w:u w:val="single"/>
        </w:rPr>
      </w:pPr>
    </w:p>
    <w:p w14:paraId="7C14A411" w14:textId="44C206BA" w:rsidR="006112BC" w:rsidRPr="009F58DB" w:rsidRDefault="006112BC" w:rsidP="00456ED1">
      <w:pPr>
        <w:spacing w:line="0" w:lineRule="atLeast"/>
        <w:ind w:leftChars="2100" w:left="4365"/>
        <w:jc w:val="left"/>
        <w:rPr>
          <w:u w:val="single"/>
        </w:rPr>
      </w:pPr>
      <w:r w:rsidRPr="00456ED1">
        <w:rPr>
          <w:rFonts w:hint="eastAsia"/>
          <w:spacing w:val="105"/>
          <w:kern w:val="0"/>
          <w:u w:val="single"/>
          <w:fitText w:val="1050" w:id="-1287394048"/>
        </w:rPr>
        <w:t>医師</w:t>
      </w:r>
      <w:r w:rsidRPr="00456ED1">
        <w:rPr>
          <w:rFonts w:hint="eastAsia"/>
          <w:kern w:val="0"/>
          <w:u w:val="single"/>
          <w:fitText w:val="1050" w:id="-1287394048"/>
        </w:rPr>
        <w:t>名</w:t>
      </w:r>
      <w:r w:rsidRPr="009F58D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9F58DB">
        <w:rPr>
          <w:rFonts w:hint="eastAsia"/>
          <w:u w:val="single"/>
        </w:rPr>
        <w:t xml:space="preserve">　　　　　　　　　　　　</w:t>
      </w:r>
    </w:p>
    <w:p w14:paraId="4DA989B4" w14:textId="6288DF3E" w:rsidR="006112BC" w:rsidRPr="006B5D4E" w:rsidRDefault="006112BC" w:rsidP="00456ED1">
      <w:pPr>
        <w:spacing w:line="0" w:lineRule="atLeast"/>
        <w:rPr>
          <w:sz w:val="20"/>
          <w:szCs w:val="21"/>
        </w:rPr>
      </w:pPr>
    </w:p>
    <w:p w14:paraId="1CA0D2C3" w14:textId="2D79CD01" w:rsidR="00BA00CF" w:rsidRDefault="00BA00CF" w:rsidP="00456ED1">
      <w:pPr>
        <w:pStyle w:val="a4"/>
        <w:numPr>
          <w:ilvl w:val="0"/>
          <w:numId w:val="2"/>
        </w:numPr>
        <w:spacing w:line="0" w:lineRule="atLeast"/>
        <w:ind w:leftChars="0"/>
      </w:pPr>
      <w:r>
        <w:rPr>
          <w:rFonts w:hint="eastAsia"/>
        </w:rPr>
        <w:t>必ずしも治癒の確認は必要ありません。意見書は症状の改善が認められた段階で記入することが可能です。</w:t>
      </w:r>
    </w:p>
    <w:p w14:paraId="34BA7409" w14:textId="77777777" w:rsidR="006B5D4E" w:rsidRPr="006B5D4E" w:rsidRDefault="006B5D4E" w:rsidP="006B5D4E">
      <w:pPr>
        <w:spacing w:line="0" w:lineRule="atLeast"/>
        <w:rPr>
          <w:sz w:val="10"/>
          <w:szCs w:val="12"/>
        </w:rPr>
      </w:pPr>
    </w:p>
    <w:tbl>
      <w:tblPr>
        <w:tblW w:w="878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BA00CF" w14:paraId="5575C08C" w14:textId="77777777" w:rsidTr="006B5D4E">
        <w:trPr>
          <w:trHeight w:val="346"/>
        </w:trPr>
        <w:tc>
          <w:tcPr>
            <w:tcW w:w="8789" w:type="dxa"/>
          </w:tcPr>
          <w:p w14:paraId="7D190555" w14:textId="77777777" w:rsidR="00BA00CF" w:rsidRPr="006B5D4E" w:rsidRDefault="00BA00CF" w:rsidP="00456ED1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357"/>
              <w:rPr>
                <w:sz w:val="20"/>
                <w:szCs w:val="21"/>
              </w:rPr>
            </w:pPr>
            <w:r w:rsidRPr="006B5D4E">
              <w:rPr>
                <w:rFonts w:hint="eastAsia"/>
                <w:sz w:val="20"/>
                <w:szCs w:val="21"/>
              </w:rPr>
              <w:t>かかりつけ医の皆さまへ</w:t>
            </w:r>
          </w:p>
          <w:p w14:paraId="7B0C0F51" w14:textId="73438631" w:rsidR="00BA00CF" w:rsidRPr="006B5D4E" w:rsidRDefault="00BA00CF" w:rsidP="00456ED1">
            <w:pPr>
              <w:pStyle w:val="a4"/>
              <w:spacing w:line="0" w:lineRule="atLeast"/>
              <w:ind w:leftChars="0" w:left="357"/>
              <w:rPr>
                <w:sz w:val="20"/>
                <w:szCs w:val="21"/>
              </w:rPr>
            </w:pPr>
            <w:r w:rsidRPr="006B5D4E">
              <w:rPr>
                <w:rFonts w:hint="eastAsia"/>
                <w:sz w:val="20"/>
                <w:szCs w:val="21"/>
              </w:rPr>
              <w:t xml:space="preserve">　</w:t>
            </w:r>
            <w:r w:rsidR="006B5D4E">
              <w:rPr>
                <w:rFonts w:hint="eastAsia"/>
                <w:sz w:val="20"/>
                <w:szCs w:val="21"/>
              </w:rPr>
              <w:t>保育園</w:t>
            </w:r>
            <w:r w:rsidRPr="006B5D4E">
              <w:rPr>
                <w:rFonts w:hint="eastAsia"/>
                <w:sz w:val="20"/>
                <w:szCs w:val="21"/>
              </w:rPr>
              <w:t>は乳幼児が集団で長時間生活を共にする場です。感染症の集団発症や流行をできるだけ防ぐことで、一人一人の子どもが一日快適に生活できるよう、上記の感染症について意見書の記入をお願いします。</w:t>
            </w:r>
          </w:p>
          <w:p w14:paraId="0A3035C7" w14:textId="2E121112" w:rsidR="00BA00CF" w:rsidRPr="006B5D4E" w:rsidRDefault="00BA00CF" w:rsidP="00456ED1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sz w:val="20"/>
                <w:szCs w:val="21"/>
              </w:rPr>
            </w:pPr>
            <w:r w:rsidRPr="006B5D4E">
              <w:rPr>
                <w:rFonts w:hint="eastAsia"/>
                <w:sz w:val="20"/>
                <w:szCs w:val="21"/>
              </w:rPr>
              <w:t>保護者の皆さまへ</w:t>
            </w:r>
          </w:p>
          <w:p w14:paraId="1ECA6447" w14:textId="6B696E93" w:rsidR="00BA00CF" w:rsidRPr="006B5D4E" w:rsidRDefault="00BA00CF" w:rsidP="00456ED1">
            <w:pPr>
              <w:pStyle w:val="a4"/>
              <w:spacing w:line="0" w:lineRule="atLeast"/>
              <w:ind w:leftChars="0" w:left="360"/>
              <w:rPr>
                <w:sz w:val="20"/>
                <w:szCs w:val="21"/>
              </w:rPr>
            </w:pPr>
            <w:r w:rsidRPr="006B5D4E">
              <w:rPr>
                <w:rFonts w:hint="eastAsia"/>
                <w:sz w:val="20"/>
                <w:szCs w:val="21"/>
              </w:rPr>
              <w:t xml:space="preserve">　上記の感染症について、子どもの病状が回復し、</w:t>
            </w:r>
            <w:r w:rsidR="00456ED1" w:rsidRPr="006B5D4E">
              <w:rPr>
                <w:rFonts w:hint="eastAsia"/>
                <w:sz w:val="20"/>
                <w:szCs w:val="21"/>
              </w:rPr>
              <w:t>かかりつけ医により集団生活に支障がないと判断され、登園を再開する際には、この「意見書」</w:t>
            </w:r>
            <w:r w:rsidR="00672CBF">
              <w:rPr>
                <w:rFonts w:hint="eastAsia"/>
                <w:sz w:val="20"/>
                <w:szCs w:val="21"/>
              </w:rPr>
              <w:t>を</w:t>
            </w:r>
            <w:r w:rsidR="00456ED1" w:rsidRPr="006B5D4E">
              <w:rPr>
                <w:rFonts w:hint="eastAsia"/>
                <w:sz w:val="20"/>
                <w:szCs w:val="21"/>
              </w:rPr>
              <w:t>保育園に提出して下さい。</w:t>
            </w:r>
          </w:p>
        </w:tc>
      </w:tr>
    </w:tbl>
    <w:p w14:paraId="18AA1092" w14:textId="77777777" w:rsidR="00BA00CF" w:rsidRPr="006112BC" w:rsidRDefault="00BA00CF" w:rsidP="00456ED1">
      <w:pPr>
        <w:pStyle w:val="a4"/>
        <w:spacing w:line="0" w:lineRule="atLeast"/>
        <w:ind w:leftChars="0" w:left="360"/>
      </w:pPr>
    </w:p>
    <w:sectPr w:rsidR="00BA00CF" w:rsidRPr="006112BC" w:rsidSect="00456ED1">
      <w:pgSz w:w="11906" w:h="16838" w:code="9"/>
      <w:pgMar w:top="1588" w:right="1588" w:bottom="851" w:left="1588" w:header="851" w:footer="992" w:gutter="0"/>
      <w:cols w:space="425"/>
      <w:docGrid w:type="linesAndChars" w:linePitch="327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E65AA"/>
    <w:multiLevelType w:val="hybridMultilevel"/>
    <w:tmpl w:val="3424C828"/>
    <w:lvl w:ilvl="0" w:tplc="06ECE3D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436626"/>
    <w:multiLevelType w:val="hybridMultilevel"/>
    <w:tmpl w:val="9B8CE822"/>
    <w:lvl w:ilvl="0" w:tplc="4120D1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21149">
    <w:abstractNumId w:val="1"/>
  </w:num>
  <w:num w:numId="2" w16cid:durableId="31348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4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7A"/>
    <w:rsid w:val="0006721F"/>
    <w:rsid w:val="00197253"/>
    <w:rsid w:val="003C7B7A"/>
    <w:rsid w:val="00456ED1"/>
    <w:rsid w:val="00510B9D"/>
    <w:rsid w:val="005F6059"/>
    <w:rsid w:val="006112BC"/>
    <w:rsid w:val="00672CBF"/>
    <w:rsid w:val="006B5D4E"/>
    <w:rsid w:val="009F58DB"/>
    <w:rsid w:val="00AA5224"/>
    <w:rsid w:val="00BA00CF"/>
    <w:rsid w:val="00BA0932"/>
    <w:rsid w:val="00E455B8"/>
    <w:rsid w:val="00EE654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41414"/>
  <w15:chartTrackingRefBased/>
  <w15:docId w15:val="{F82E82D3-9C23-42E0-82AC-8CEB844B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E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10B9D"/>
  </w:style>
  <w:style w:type="paragraph" w:styleId="a4">
    <w:name w:val="List Paragraph"/>
    <w:basedOn w:val="a"/>
    <w:uiPriority w:val="34"/>
    <w:qFormat/>
    <w:rsid w:val="00E455B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56ED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HIBARI</dc:creator>
  <cp:keywords/>
  <dc:description/>
  <cp:lastModifiedBy>HIBARI</cp:lastModifiedBy>
  <cp:revision>4</cp:revision>
  <cp:lastPrinted>2023-03-08T07:10:00Z</cp:lastPrinted>
  <dcterms:created xsi:type="dcterms:W3CDTF">2023-03-08T05:44:00Z</dcterms:created>
  <dcterms:modified xsi:type="dcterms:W3CDTF">2023-03-31T02:22:00Z</dcterms:modified>
</cp:coreProperties>
</file>